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FF" w:rsidRPr="00301D05" w:rsidRDefault="00DA47E2" w:rsidP="00DA47E2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 xml:space="preserve">شفاخانۀ </w:t>
      </w:r>
      <w:r w:rsidR="001B74BF" w:rsidRPr="00301D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کادری معالج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ه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softHyphen/>
      </w:r>
      <w:r w:rsidR="001B74BF" w:rsidRPr="00301D0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وی غالب</w:t>
      </w:r>
    </w:p>
    <w:p w:rsidR="00E41E0B" w:rsidRPr="00DA47E2" w:rsidRDefault="000A4FB9" w:rsidP="00925211">
      <w:pPr>
        <w:bidi/>
        <w:rPr>
          <w:rFonts w:asciiTheme="majorBidi" w:hAnsiTheme="majorBidi" w:cs="2  Mitra"/>
          <w:b/>
          <w:bCs/>
          <w:sz w:val="24"/>
          <w:szCs w:val="24"/>
          <w:u w:val="single"/>
          <w:rtl/>
          <w:lang w:bidi="fa-IR"/>
        </w:rPr>
      </w:pPr>
      <w:r w:rsidRPr="00DA47E2">
        <w:rPr>
          <w:rFonts w:asciiTheme="majorBidi" w:hAnsiTheme="majorBidi" w:cs="2  Mitra" w:hint="cs"/>
          <w:b/>
          <w:bCs/>
          <w:sz w:val="24"/>
          <w:szCs w:val="24"/>
          <w:u w:val="single"/>
          <w:rtl/>
          <w:lang w:bidi="fa-IR"/>
        </w:rPr>
        <w:t xml:space="preserve">هدف عمده </w:t>
      </w:r>
    </w:p>
    <w:p w:rsidR="00E41E0B" w:rsidRPr="00DA47E2" w:rsidRDefault="00DA47E2" w:rsidP="00E51A0D">
      <w:pPr>
        <w:bidi/>
        <w:jc w:val="both"/>
        <w:rPr>
          <w:rFonts w:asciiTheme="majorBidi" w:hAnsiTheme="majorBidi" w:cs="2  Mitra"/>
          <w:sz w:val="24"/>
          <w:szCs w:val="24"/>
          <w:rtl/>
          <w:lang w:bidi="fa-IR"/>
        </w:rPr>
      </w:pP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تأمین نیازهای مدد جویان و ارائۀ</w:t>
      </w:r>
      <w:r w:rsidR="00E41E0B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خدمات صحی معیاری </w:t>
      </w:r>
      <w:r w:rsidR="00CE609B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تخصصی </w:t>
      </w:r>
      <w:r w:rsidR="00E41E0B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وبا کیفیت </w:t>
      </w:r>
      <w:r w:rsidR="00BA426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معالجوی </w:t>
      </w:r>
      <w:r w:rsidR="00E41E0B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برای بیمارا</w:t>
      </w:r>
      <w:r w:rsidR="003A6CBA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ن کشورو همچنان محیط وفضای م</w:t>
      </w:r>
      <w:r w:rsidR="00BA426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ن</w:t>
      </w:r>
      <w:r w:rsidR="003A6CBA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اسب برای آموزش کارهای </w:t>
      </w:r>
      <w:r w:rsidR="00CE609B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عملی</w:t>
      </w:r>
      <w:r w:rsidR="00CE609B" w:rsidRPr="00DA47E2">
        <w:rPr>
          <w:rFonts w:asciiTheme="majorBidi" w:hAnsiTheme="majorBidi" w:cs="2  Mitra"/>
          <w:sz w:val="24"/>
          <w:szCs w:val="24"/>
          <w:lang w:bidi="fa-IR"/>
        </w:rPr>
        <w:t xml:space="preserve"> </w:t>
      </w:r>
      <w:r w:rsidR="005E105F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وستاژ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5E105F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دانشجویان بخش طب معالجوی ودندان و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5E105F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نیز نرسنگ،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5E105F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قابلگی ولابراتوار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.</w:t>
      </w:r>
    </w:p>
    <w:p w:rsidR="000A4FB9" w:rsidRPr="00DA47E2" w:rsidRDefault="000A4FB9" w:rsidP="00E41E0B">
      <w:pPr>
        <w:bidi/>
        <w:rPr>
          <w:rFonts w:asciiTheme="majorBidi" w:hAnsiTheme="majorBidi" w:cs="2  Mitra"/>
          <w:b/>
          <w:bCs/>
          <w:sz w:val="24"/>
          <w:szCs w:val="24"/>
          <w:u w:val="single"/>
          <w:rtl/>
          <w:lang w:bidi="fa-IR"/>
        </w:rPr>
      </w:pPr>
      <w:r w:rsidRPr="00DA47E2">
        <w:rPr>
          <w:rFonts w:asciiTheme="majorBidi" w:hAnsiTheme="majorBidi" w:cs="2  Mitra" w:hint="cs"/>
          <w:b/>
          <w:bCs/>
          <w:sz w:val="24"/>
          <w:szCs w:val="24"/>
          <w:u w:val="single"/>
          <w:rtl/>
          <w:lang w:bidi="fa-IR"/>
        </w:rPr>
        <w:t>چشم انداز</w:t>
      </w:r>
      <w:r w:rsidR="00DA47E2" w:rsidRPr="00DA47E2">
        <w:rPr>
          <w:rFonts w:asciiTheme="majorBidi" w:hAnsiTheme="majorBidi" w:cs="2 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2F2498" w:rsidRPr="00DA47E2" w:rsidRDefault="00DA47E2" w:rsidP="00E51A0D">
      <w:pPr>
        <w:bidi/>
        <w:jc w:val="both"/>
        <w:rPr>
          <w:rFonts w:asciiTheme="majorBidi" w:hAnsiTheme="majorBidi" w:cs="2  Mitra"/>
          <w:sz w:val="24"/>
          <w:szCs w:val="24"/>
          <w:rtl/>
          <w:lang w:bidi="fa-IR"/>
        </w:rPr>
      </w:pP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شفاخانۀ</w:t>
      </w:r>
      <w:r w:rsidR="00002D66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کادری </w:t>
      </w:r>
      <w:r w:rsidR="00CE609B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معالجوی </w:t>
      </w:r>
      <w:r w:rsidR="00677CC1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غالب</w:t>
      </w:r>
      <w:r w:rsidR="00BA426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پیشتاز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درعرصۀ</w:t>
      </w:r>
      <w:r w:rsidR="00677CC1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002D66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تشخیص و تداوی </w:t>
      </w:r>
      <w:r w:rsidR="00BA426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تخصصی بیماران </w:t>
      </w:r>
      <w:r w:rsidR="00230BC4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در</w:t>
      </w:r>
      <w:r w:rsidR="00BA426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سطح ولایت هرات و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6A5F48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ولایات همجوار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BA426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و</w:t>
      </w:r>
      <w:r w:rsidR="006A5F48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هم آموزش</w:t>
      </w:r>
      <w:r w:rsidR="00BA426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کادر</w:t>
      </w:r>
      <w:r w:rsidR="00002D66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های متخصص برای خدمات رسانی به جامعه.</w:t>
      </w:r>
    </w:p>
    <w:p w:rsidR="002F2498" w:rsidRPr="00DA47E2" w:rsidRDefault="002F2498" w:rsidP="002F2498">
      <w:pPr>
        <w:bidi/>
        <w:rPr>
          <w:rFonts w:asciiTheme="majorBidi" w:hAnsiTheme="majorBidi" w:cs="2  Mitra"/>
          <w:b/>
          <w:bCs/>
          <w:sz w:val="24"/>
          <w:szCs w:val="24"/>
          <w:u w:val="single"/>
          <w:rtl/>
          <w:lang w:bidi="fa-IR"/>
        </w:rPr>
      </w:pPr>
      <w:bookmarkStart w:id="0" w:name="_GoBack"/>
      <w:bookmarkEnd w:id="0"/>
      <w:r w:rsidRPr="00DA47E2">
        <w:rPr>
          <w:rFonts w:asciiTheme="majorBidi" w:hAnsiTheme="majorBidi" w:cs="2  Mitra" w:hint="cs"/>
          <w:b/>
          <w:bCs/>
          <w:sz w:val="24"/>
          <w:szCs w:val="24"/>
          <w:u w:val="single"/>
          <w:rtl/>
          <w:lang w:bidi="fa-IR"/>
        </w:rPr>
        <w:t>نگاه اجمالی</w:t>
      </w:r>
      <w:r w:rsidR="00DA47E2" w:rsidRPr="00DA47E2">
        <w:rPr>
          <w:rFonts w:asciiTheme="majorBidi" w:hAnsiTheme="majorBidi" w:cs="2 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A055B2" w:rsidRPr="00DA47E2" w:rsidRDefault="00DA47E2" w:rsidP="00DA47E2">
      <w:pPr>
        <w:bidi/>
        <w:jc w:val="both"/>
        <w:rPr>
          <w:rFonts w:asciiTheme="majorBidi" w:hAnsiTheme="majorBidi" w:cs="2  Mitra"/>
          <w:sz w:val="24"/>
          <w:szCs w:val="24"/>
          <w:rtl/>
          <w:lang w:bidi="fa-IR"/>
        </w:rPr>
      </w:pPr>
      <w:r w:rsidRPr="00DA47E2">
        <w:rPr>
          <w:rFonts w:asciiTheme="majorBidi" w:hAnsiTheme="majorBidi" w:cs="2  Mitra"/>
          <w:sz w:val="24"/>
          <w:szCs w:val="24"/>
          <w:rtl/>
          <w:lang w:bidi="fa-IR"/>
        </w:rPr>
        <w:t>شفاخان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ۀ</w:t>
      </w:r>
      <w:r w:rsidR="00BB3412" w:rsidRPr="00DA47E2">
        <w:rPr>
          <w:rFonts w:asciiTheme="majorBidi" w:hAnsiTheme="majorBidi" w:cs="2  Mitra"/>
          <w:sz w:val="24"/>
          <w:szCs w:val="24"/>
          <w:rtl/>
          <w:lang w:bidi="fa-IR"/>
        </w:rPr>
        <w:t xml:space="preserve"> کادری غالب</w:t>
      </w:r>
      <w:r w:rsidR="00B50B1F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،</w:t>
      </w:r>
      <w:r w:rsidR="00BB3412" w:rsidRPr="00DA47E2">
        <w:rPr>
          <w:rFonts w:asciiTheme="majorBidi" w:hAnsiTheme="majorBidi" w:cs="2  Mitra"/>
          <w:sz w:val="24"/>
          <w:szCs w:val="24"/>
          <w:rtl/>
          <w:lang w:bidi="fa-IR"/>
        </w:rPr>
        <w:t xml:space="preserve"> 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اولین شفاخانۀ</w:t>
      </w:r>
      <w:r w:rsidR="00B50B1F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کادری خصوصی درسطح کشوراست که </w:t>
      </w:r>
      <w:r w:rsidR="00BB3412" w:rsidRPr="00DA47E2">
        <w:rPr>
          <w:rFonts w:asciiTheme="majorBidi" w:hAnsiTheme="majorBidi" w:cs="2  Mitra"/>
          <w:sz w:val="24"/>
          <w:szCs w:val="24"/>
          <w:rtl/>
          <w:lang w:bidi="fa-IR"/>
        </w:rPr>
        <w:t xml:space="preserve">درسال </w:t>
      </w:r>
      <w:r w:rsidR="00925211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1393</w:t>
      </w:r>
      <w:r w:rsidR="00BB3412" w:rsidRPr="00DA47E2">
        <w:rPr>
          <w:rFonts w:asciiTheme="majorBidi" w:hAnsiTheme="majorBidi" w:cs="2  Mitra"/>
          <w:sz w:val="24"/>
          <w:szCs w:val="24"/>
          <w:rtl/>
          <w:lang w:bidi="fa-IR"/>
        </w:rPr>
        <w:t xml:space="preserve"> </w:t>
      </w:r>
      <w:r w:rsidR="00BB341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خورشیدی </w:t>
      </w:r>
      <w:r w:rsidR="00EE5A7E" w:rsidRPr="00DA47E2">
        <w:rPr>
          <w:rFonts w:asciiTheme="majorBidi" w:hAnsiTheme="majorBidi" w:cs="2  Mitra"/>
          <w:sz w:val="24"/>
          <w:szCs w:val="24"/>
          <w:rtl/>
          <w:lang w:bidi="fa-IR"/>
        </w:rPr>
        <w:t>در</w:t>
      </w:r>
      <w:r w:rsidR="00EE5A7E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کنار</w:t>
      </w:r>
      <w:r w:rsidR="00BB3412" w:rsidRPr="00DA47E2">
        <w:rPr>
          <w:rFonts w:asciiTheme="majorBidi" w:hAnsiTheme="majorBidi" w:cs="2  Mitra"/>
          <w:sz w:val="24"/>
          <w:szCs w:val="24"/>
          <w:rtl/>
          <w:lang w:bidi="fa-IR"/>
        </w:rPr>
        <w:t xml:space="preserve"> پوهن</w:t>
      </w:r>
      <w:r w:rsidR="00BB3412" w:rsidRPr="00DA47E2">
        <w:rPr>
          <w:rFonts w:ascii="Times New Roman" w:hAnsi="Times New Roman" w:cs="Times New Roman" w:hint="cs"/>
          <w:sz w:val="24"/>
          <w:szCs w:val="24"/>
          <w:rtl/>
          <w:lang w:bidi="fa-IR"/>
        </w:rPr>
        <w:t>ځ</w:t>
      </w:r>
      <w:r w:rsidR="00BB341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ی</w:t>
      </w:r>
      <w:r w:rsidR="00BB3412" w:rsidRPr="00DA47E2">
        <w:rPr>
          <w:rFonts w:asciiTheme="majorBidi" w:hAnsiTheme="majorBidi" w:cs="2  Mitra"/>
          <w:sz w:val="24"/>
          <w:szCs w:val="24"/>
          <w:rtl/>
          <w:lang w:bidi="fa-IR"/>
        </w:rPr>
        <w:t xml:space="preserve"> </w:t>
      </w:r>
      <w:r w:rsidR="00BB341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طب</w:t>
      </w:r>
      <w:r w:rsidR="00BB3412" w:rsidRPr="00DA47E2">
        <w:rPr>
          <w:rFonts w:asciiTheme="majorBidi" w:hAnsiTheme="majorBidi" w:cs="2  Mitra"/>
          <w:sz w:val="24"/>
          <w:szCs w:val="24"/>
          <w:rtl/>
          <w:lang w:bidi="fa-IR"/>
        </w:rPr>
        <w:t xml:space="preserve"> </w:t>
      </w:r>
      <w:r w:rsidR="00BB341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پوهنتون</w:t>
      </w:r>
      <w:r w:rsidR="00BB3412" w:rsidRPr="00DA47E2">
        <w:rPr>
          <w:rFonts w:asciiTheme="majorBidi" w:hAnsiTheme="majorBidi" w:cs="2  Mitra"/>
          <w:sz w:val="24"/>
          <w:szCs w:val="24"/>
          <w:rtl/>
          <w:lang w:bidi="fa-IR"/>
        </w:rPr>
        <w:t xml:space="preserve"> </w:t>
      </w:r>
      <w:r w:rsidR="00BB341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خصوصی </w:t>
      </w:r>
      <w:r w:rsidR="00BB3412" w:rsidRPr="00DA47E2">
        <w:rPr>
          <w:rFonts w:asciiTheme="majorBidi" w:hAnsiTheme="majorBidi" w:cs="2  Mitra"/>
          <w:sz w:val="24"/>
          <w:szCs w:val="24"/>
          <w:rtl/>
          <w:lang w:bidi="fa-IR"/>
        </w:rPr>
        <w:t xml:space="preserve">غالب </w:t>
      </w:r>
      <w:r w:rsidR="00BB341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ایجاد شد. 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این شفاخانه با ارائۀ</w:t>
      </w:r>
      <w:r w:rsidR="00B50B1F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خدمات صحی</w:t>
      </w:r>
      <w:r w:rsidR="00A030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معیاری</w:t>
      </w:r>
      <w:r w:rsidR="00B50B1F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24 ساعته به مداوای بیماران و</w:t>
      </w:r>
      <w:r w:rsidR="000A4FB9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مدد رسانی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به مدد جویان میپردازد.</w:t>
      </w:r>
      <w:r w:rsidR="00B50B1F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EE5A7E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همچنان مرکزی است برای </w:t>
      </w:r>
      <w:r w:rsidR="000A4FB9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آموزش نسل جوان این مرز و بوم و از آن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0A4FB9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طریق کمک به بهترشدن وضع صحت درجامعه</w:t>
      </w:r>
      <w:r w:rsidR="00A055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.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همچنان شفاخانۀ</w:t>
      </w:r>
      <w:r w:rsidR="00A055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غالب در پهلوی اینکه مکا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نی است برای آموزش دانشجویان عرصۀ</w:t>
      </w:r>
      <w:r w:rsidR="00A055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طب،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A055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مرکزی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است برای ارائۀ </w:t>
      </w:r>
      <w:r w:rsidR="00A055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خدمات </w:t>
      </w:r>
      <w:r w:rsidR="00585029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معالجوی </w:t>
      </w:r>
      <w:r w:rsidR="00A055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تخصصی صحی که هموطنان عزیز میتوانند با کمال اطمینان از کیفیت خدمات صحی آن در بخش</w:t>
      </w:r>
      <w:r w:rsidRPr="00DA47E2">
        <w:rPr>
          <w:rFonts w:asciiTheme="majorBidi" w:hAnsiTheme="majorBidi" w:cs="2  Mitra"/>
          <w:sz w:val="24"/>
          <w:szCs w:val="24"/>
          <w:rtl/>
          <w:lang w:bidi="fa-IR"/>
        </w:rPr>
        <w:softHyphen/>
      </w:r>
      <w:r w:rsidR="00A055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های مختلف استفاده نمایند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.</w:t>
      </w:r>
    </w:p>
    <w:p w:rsidR="00925211" w:rsidRPr="00DA47E2" w:rsidRDefault="00925211" w:rsidP="00E51A0D">
      <w:pPr>
        <w:bidi/>
        <w:jc w:val="both"/>
        <w:rPr>
          <w:rFonts w:asciiTheme="majorBidi" w:hAnsiTheme="majorBidi" w:cs="2  Mitra"/>
          <w:sz w:val="24"/>
          <w:szCs w:val="24"/>
          <w:rtl/>
          <w:lang w:bidi="fa-IR"/>
        </w:rPr>
      </w:pP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خدمات شبان</w:t>
      </w:r>
      <w:r w:rsidR="00A055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ه 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روزی شفاخانه کادری غالب </w:t>
      </w:r>
      <w:r w:rsidR="00A030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با داشتن کادرهای متخصص، باتجربه و مسلکی، 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شامل بخشهای ذیل است: </w:t>
      </w:r>
    </w:p>
    <w:p w:rsidR="00B770EF" w:rsidRPr="00DA47E2" w:rsidRDefault="001E3924" w:rsidP="001E3924">
      <w:pPr>
        <w:bidi/>
        <w:jc w:val="both"/>
        <w:rPr>
          <w:rFonts w:asciiTheme="majorBidi" w:hAnsiTheme="majorBidi" w:cs="2  Mitra"/>
          <w:sz w:val="24"/>
          <w:szCs w:val="24"/>
          <w:rtl/>
          <w:lang w:bidi="fa-IR"/>
        </w:rPr>
      </w:pP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  </w:t>
      </w:r>
    </w:p>
    <w:p w:rsidR="00925211" w:rsidRPr="00DA47E2" w:rsidRDefault="000229A1" w:rsidP="00DA47E2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2  Mitra"/>
          <w:sz w:val="24"/>
          <w:szCs w:val="24"/>
          <w:u w:val="single"/>
          <w:lang w:bidi="fa-IR"/>
        </w:rPr>
      </w:pPr>
      <w:r w:rsidRPr="00DA47E2">
        <w:rPr>
          <w:rFonts w:asciiTheme="majorBidi" w:hAnsiTheme="majorBidi" w:cs="2  Mitra" w:hint="cs"/>
          <w:b/>
          <w:bCs/>
          <w:sz w:val="24"/>
          <w:szCs w:val="24"/>
          <w:u w:val="single"/>
          <w:rtl/>
          <w:lang w:bidi="fa-IR"/>
        </w:rPr>
        <w:t>تشخیصی</w:t>
      </w:r>
      <w:r w:rsidR="00925211" w:rsidRPr="00DA47E2">
        <w:rPr>
          <w:rFonts w:asciiTheme="majorBidi" w:hAnsiTheme="majorBidi" w:cs="2  Mitra" w:hint="cs"/>
          <w:b/>
          <w:bCs/>
          <w:sz w:val="24"/>
          <w:szCs w:val="24"/>
          <w:rtl/>
          <w:lang w:bidi="fa-IR"/>
        </w:rPr>
        <w:t xml:space="preserve"> </w:t>
      </w:r>
      <w:r w:rsidR="00A030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: </w:t>
      </w:r>
      <w:r w:rsidR="00925211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لابراتوار مجهز</w:t>
      </w:r>
      <w:r w:rsidR="00585029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با اجرای معاینات باکتریولوژی</w:t>
      </w:r>
      <w:r w:rsidR="00925211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، اکسری دیجیتالی، گراف قلب، سونوگرافی ساد</w:t>
      </w:r>
      <w:r w:rsidR="00A055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ه و رنگه (داپلر) و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اکو؛</w:t>
      </w:r>
    </w:p>
    <w:p w:rsidR="00A055B2" w:rsidRPr="00DA47E2" w:rsidRDefault="00A055B2" w:rsidP="00E51A0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2  Mitra"/>
          <w:sz w:val="24"/>
          <w:szCs w:val="24"/>
          <w:rtl/>
          <w:lang w:bidi="fa-IR"/>
        </w:rPr>
      </w:pP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بخش </w:t>
      </w:r>
      <w:r w:rsidRPr="00DA47E2">
        <w:rPr>
          <w:rFonts w:asciiTheme="majorBidi" w:hAnsiTheme="majorBidi" w:cs="2  Mitra"/>
          <w:sz w:val="24"/>
          <w:szCs w:val="24"/>
          <w:lang w:bidi="fa-IR"/>
        </w:rPr>
        <w:t>O P D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یا معاینۀ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مریضان </w:t>
      </w:r>
      <w:r w:rsidR="00C34265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سرپایی 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؛</w:t>
      </w:r>
    </w:p>
    <w:p w:rsidR="00925211" w:rsidRPr="00DA47E2" w:rsidRDefault="00925211" w:rsidP="00DA47E2">
      <w:pPr>
        <w:bidi/>
        <w:ind w:left="360"/>
        <w:jc w:val="both"/>
        <w:rPr>
          <w:rFonts w:asciiTheme="majorBidi" w:hAnsiTheme="majorBidi" w:cs="2  Mitra"/>
          <w:sz w:val="24"/>
          <w:szCs w:val="24"/>
          <w:rtl/>
          <w:lang w:bidi="fa-IR"/>
        </w:rPr>
      </w:pPr>
      <w:r w:rsidRPr="00DA47E2">
        <w:rPr>
          <w:rFonts w:asciiTheme="majorBidi" w:hAnsiTheme="majorBidi" w:cs="2  Mitra" w:hint="cs"/>
          <w:b/>
          <w:bCs/>
          <w:sz w:val="24"/>
          <w:szCs w:val="24"/>
          <w:u w:val="single"/>
          <w:rtl/>
          <w:lang w:bidi="fa-IR"/>
        </w:rPr>
        <w:t>معالجوی</w:t>
      </w:r>
      <w:r w:rsidR="00DA47E2" w:rsidRPr="00DA47E2">
        <w:rPr>
          <w:rFonts w:asciiTheme="majorBidi" w:hAnsiTheme="majorBidi" w:cs="2  Mitra" w:hint="cs"/>
          <w:b/>
          <w:bCs/>
          <w:sz w:val="24"/>
          <w:szCs w:val="24"/>
          <w:rtl/>
          <w:lang w:bidi="fa-IR"/>
        </w:rPr>
        <w:t>:</w:t>
      </w:r>
      <w:r w:rsidR="00A030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جراح</w:t>
      </w:r>
      <w:r w:rsidR="00432647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ی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432647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عمومی،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432647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یورولوژی،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داخلۀ</w:t>
      </w:r>
      <w:r w:rsidR="00432647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عمومی،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داخل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ۀ </w:t>
      </w:r>
      <w:r w:rsidR="00432647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اطفال،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432647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نسایی ولادی،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432647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گوش و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432647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گلو،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432647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جلدی،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F82866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ارتوپیدی،</w:t>
      </w:r>
      <w:r w:rsidR="00432647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عقلی عصبی،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432647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دندان</w:t>
      </w:r>
      <w:r w:rsidR="009F7DA2" w:rsidRPr="00DA47E2">
        <w:rPr>
          <w:rFonts w:asciiTheme="majorBidi" w:hAnsiTheme="majorBidi" w:cs="2  Mitra" w:hint="cs"/>
          <w:sz w:val="24"/>
          <w:szCs w:val="24"/>
          <w:u w:val="single"/>
          <w:rtl/>
          <w:lang w:bidi="fa-IR"/>
        </w:rPr>
        <w:t>،</w:t>
      </w:r>
      <w:r w:rsidR="00DA47E2" w:rsidRPr="00DA47E2">
        <w:rPr>
          <w:rFonts w:asciiTheme="majorBidi" w:hAnsiTheme="majorBidi" w:cs="2  Mitra" w:hint="cs"/>
          <w:sz w:val="24"/>
          <w:szCs w:val="24"/>
          <w:u w:val="single"/>
          <w:rtl/>
          <w:lang w:bidi="fa-IR"/>
        </w:rPr>
        <w:t xml:space="preserve"> </w:t>
      </w:r>
      <w:r w:rsidR="009F7DA2" w:rsidRPr="00DA47E2">
        <w:rPr>
          <w:rFonts w:asciiTheme="majorBidi" w:hAnsiTheme="majorBidi" w:cs="2  Mitra" w:hint="cs"/>
          <w:sz w:val="24"/>
          <w:szCs w:val="24"/>
          <w:u w:val="single"/>
          <w:rtl/>
          <w:lang w:bidi="fa-IR"/>
        </w:rPr>
        <w:t>تنظیم خان</w:t>
      </w:r>
      <w:r w:rsidR="00C34265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و</w:t>
      </w:r>
      <w:r w:rsidR="009F7DA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اده و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9F7DA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و</w:t>
      </w:r>
      <w:r w:rsidR="00C34265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اکسیناسیون اطفال ومادران</w:t>
      </w:r>
      <w:r w:rsidR="00585029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طور رایگان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؛</w:t>
      </w:r>
    </w:p>
    <w:p w:rsidR="00925211" w:rsidRPr="00DA47E2" w:rsidRDefault="00925211" w:rsidP="00DA47E2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2  Mitra"/>
          <w:sz w:val="24"/>
          <w:szCs w:val="24"/>
          <w:u w:val="single"/>
          <w:lang w:bidi="fa-IR"/>
        </w:rPr>
      </w:pPr>
      <w:r w:rsidRPr="00DA47E2">
        <w:rPr>
          <w:rFonts w:asciiTheme="majorBidi" w:hAnsiTheme="majorBidi" w:cs="2  Mitra" w:hint="cs"/>
          <w:b/>
          <w:bCs/>
          <w:sz w:val="24"/>
          <w:szCs w:val="24"/>
          <w:u w:val="single"/>
          <w:rtl/>
          <w:lang w:bidi="fa-IR"/>
        </w:rPr>
        <w:t>سرویس ها</w:t>
      </w:r>
      <w:r w:rsidR="00A030B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: 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بسترداخلۀ 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عمومی زنانه و مردانه، بسترجراحی عمومی زنانه و مردانه، بستر اطفال، بسترنسایی ولادی،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="00C34265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ارتوپیدی،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خدمات عاجل، امبولانس و دواخان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ۀ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24 ساعته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؛</w:t>
      </w:r>
    </w:p>
    <w:p w:rsidR="00D74E89" w:rsidRPr="00DA47E2" w:rsidRDefault="00D74E89" w:rsidP="00DA47E2">
      <w:pPr>
        <w:pStyle w:val="ListParagraph"/>
        <w:bidi/>
        <w:jc w:val="both"/>
        <w:rPr>
          <w:rFonts w:asciiTheme="majorBidi" w:hAnsiTheme="majorBidi" w:cs="2  Mitra"/>
          <w:sz w:val="24"/>
          <w:szCs w:val="24"/>
          <w:rtl/>
          <w:lang w:bidi="fa-IR"/>
        </w:rPr>
      </w:pP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هم اکنون این شفاخانه روزانه پذیرای ده ها تن از بیمار در بخش</w:t>
      </w:r>
      <w:r w:rsidR="00DA47E2" w:rsidRPr="00DA47E2">
        <w:rPr>
          <w:rFonts w:asciiTheme="majorBidi" w:hAnsiTheme="majorBidi" w:cs="2  Mitra"/>
          <w:sz w:val="24"/>
          <w:szCs w:val="24"/>
          <w:rtl/>
          <w:lang w:bidi="fa-IR"/>
        </w:rPr>
        <w:softHyphen/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های مختلف خویش 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است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که خدمات تخصصی معالجوی توسط متخصصان مجرب و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ورزیده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 برای شان ارائه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می</w:t>
      </w:r>
      <w:r w:rsidR="00DA47E2" w:rsidRPr="00DA47E2">
        <w:rPr>
          <w:rFonts w:asciiTheme="majorBidi" w:hAnsiTheme="majorBidi" w:cs="2  Mitra"/>
          <w:sz w:val="24"/>
          <w:szCs w:val="24"/>
          <w:rtl/>
          <w:lang w:bidi="fa-IR"/>
        </w:rPr>
        <w:softHyphen/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شود.</w:t>
      </w:r>
    </w:p>
    <w:p w:rsidR="00A030B2" w:rsidRPr="00DA47E2" w:rsidRDefault="000229A1" w:rsidP="00E51A0D">
      <w:pPr>
        <w:bidi/>
        <w:jc w:val="both"/>
        <w:rPr>
          <w:rFonts w:asciiTheme="majorBidi" w:hAnsiTheme="majorBidi" w:cs="2  Mitra"/>
          <w:sz w:val="24"/>
          <w:szCs w:val="24"/>
          <w:rtl/>
          <w:lang w:bidi="fa-IR"/>
        </w:rPr>
      </w:pPr>
      <w:r w:rsidRPr="00DA47E2">
        <w:rPr>
          <w:rFonts w:asciiTheme="majorBidi" w:hAnsiTheme="majorBidi" w:cs="2  Mitra" w:hint="cs"/>
          <w:b/>
          <w:bCs/>
          <w:sz w:val="24"/>
          <w:szCs w:val="24"/>
          <w:u w:val="single"/>
          <w:rtl/>
          <w:lang w:bidi="fa-IR"/>
        </w:rPr>
        <w:t>آدرس :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افغانستان، هرات</w:t>
      </w:r>
      <w:r w:rsidR="00DA47E2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>، جاده باغ آزادی، نبش جاده باغچۀ</w:t>
      </w: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مهتر</w:t>
      </w:r>
    </w:p>
    <w:p w:rsidR="000229A1" w:rsidRPr="00DA47E2" w:rsidRDefault="000229A1" w:rsidP="00E51A0D">
      <w:pPr>
        <w:bidi/>
        <w:jc w:val="both"/>
        <w:rPr>
          <w:rFonts w:asciiTheme="majorBidi" w:hAnsiTheme="majorBidi" w:cs="2  Mitra"/>
          <w:sz w:val="24"/>
          <w:szCs w:val="24"/>
          <w:rtl/>
          <w:lang w:bidi="fa-IR"/>
        </w:rPr>
      </w:pPr>
      <w:r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شماره های تماس: </w:t>
      </w:r>
      <w:r w:rsidR="00D87475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0790989516 </w:t>
      </w:r>
      <w:r w:rsidR="004D7988" w:rsidRPr="00DA47E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87475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0780354040</w:t>
      </w:r>
      <w:r w:rsidR="004D7988" w:rsidRPr="00DA47E2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</w:t>
      </w:r>
    </w:p>
    <w:p w:rsidR="00EA65CD" w:rsidRPr="000229A1" w:rsidRDefault="00EA65CD" w:rsidP="00E51A0D">
      <w:pPr>
        <w:bidi/>
        <w:jc w:val="both"/>
        <w:rPr>
          <w:rFonts w:asciiTheme="majorBidi" w:hAnsiTheme="majorBidi" w:cstheme="majorBidi"/>
          <w:lang w:bidi="fa-IR"/>
        </w:rPr>
      </w:pPr>
    </w:p>
    <w:sectPr w:rsidR="00EA65CD" w:rsidRPr="0002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C7735"/>
    <w:multiLevelType w:val="hybridMultilevel"/>
    <w:tmpl w:val="37260B20"/>
    <w:lvl w:ilvl="0" w:tplc="0F14AE9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96"/>
    <w:rsid w:val="00002D66"/>
    <w:rsid w:val="000229A1"/>
    <w:rsid w:val="000A4FB9"/>
    <w:rsid w:val="00104452"/>
    <w:rsid w:val="001B74BF"/>
    <w:rsid w:val="001E3924"/>
    <w:rsid w:val="00230BC4"/>
    <w:rsid w:val="002F2498"/>
    <w:rsid w:val="00301D05"/>
    <w:rsid w:val="003A6CBA"/>
    <w:rsid w:val="00432647"/>
    <w:rsid w:val="004A4C9E"/>
    <w:rsid w:val="004D7988"/>
    <w:rsid w:val="00585029"/>
    <w:rsid w:val="005E105F"/>
    <w:rsid w:val="00677CC1"/>
    <w:rsid w:val="006A5F48"/>
    <w:rsid w:val="00732BC5"/>
    <w:rsid w:val="007915E3"/>
    <w:rsid w:val="00925211"/>
    <w:rsid w:val="00960AFF"/>
    <w:rsid w:val="009F7DA2"/>
    <w:rsid w:val="00A030B2"/>
    <w:rsid w:val="00A055B2"/>
    <w:rsid w:val="00B50B1F"/>
    <w:rsid w:val="00B51373"/>
    <w:rsid w:val="00B770EF"/>
    <w:rsid w:val="00BA4262"/>
    <w:rsid w:val="00BB3412"/>
    <w:rsid w:val="00C34265"/>
    <w:rsid w:val="00CE609B"/>
    <w:rsid w:val="00D74E89"/>
    <w:rsid w:val="00D87475"/>
    <w:rsid w:val="00DA47E2"/>
    <w:rsid w:val="00E41E0B"/>
    <w:rsid w:val="00E51A0D"/>
    <w:rsid w:val="00EA65CD"/>
    <w:rsid w:val="00ED6766"/>
    <w:rsid w:val="00EE5A7E"/>
    <w:rsid w:val="00F21E96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B1FD0-1246-4879-9718-3EE429D3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Faizi</dc:creator>
  <cp:keywords/>
  <dc:description/>
  <cp:lastModifiedBy>Advisor PC</cp:lastModifiedBy>
  <cp:revision>37</cp:revision>
  <cp:lastPrinted>2019-05-04T05:13:00Z</cp:lastPrinted>
  <dcterms:created xsi:type="dcterms:W3CDTF">2017-02-10T15:50:00Z</dcterms:created>
  <dcterms:modified xsi:type="dcterms:W3CDTF">2023-05-14T04:22:00Z</dcterms:modified>
</cp:coreProperties>
</file>